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B24FD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2/PE200907/1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B24FD0">
        <w:rPr>
          <w:rFonts w:ascii="Arial" w:hAnsi="Arial" w:cs="Arial"/>
          <w:sz w:val="18"/>
          <w:szCs w:val="18"/>
        </w:rPr>
        <w:t>manufacturer</w:t>
      </w:r>
      <w:r w:rsidRPr="00696895">
        <w:rPr>
          <w:rFonts w:ascii="Arial" w:hAnsi="Arial" w:cs="Arial"/>
          <w:sz w:val="18"/>
          <w:szCs w:val="18"/>
        </w:rPr>
        <w:t xml:space="preserve"> or their </w:t>
      </w:r>
      <w:r w:rsidR="00B24FD0">
        <w:rPr>
          <w:rFonts w:ascii="Arial" w:hAnsi="Arial" w:cs="Arial"/>
          <w:sz w:val="18"/>
          <w:szCs w:val="18"/>
        </w:rPr>
        <w:t>A</w:t>
      </w:r>
      <w:r w:rsidRPr="00696895">
        <w:rPr>
          <w:rFonts w:ascii="Arial" w:hAnsi="Arial" w:cs="Arial"/>
          <w:sz w:val="18"/>
          <w:szCs w:val="18"/>
        </w:rPr>
        <w:t xml:space="preserve">uthorized dealer of </w:t>
      </w:r>
      <w:r w:rsidR="00B24FD0">
        <w:rPr>
          <w:rFonts w:ascii="Arial" w:hAnsi="Arial" w:cs="Arial"/>
          <w:sz w:val="18"/>
          <w:szCs w:val="18"/>
        </w:rPr>
        <w:t xml:space="preserve">pump </w:t>
      </w:r>
      <w:r w:rsidRPr="00696895">
        <w:rPr>
          <w:rFonts w:ascii="Arial" w:hAnsi="Arial" w:cs="Arial"/>
          <w:sz w:val="18"/>
          <w:szCs w:val="18"/>
        </w:rPr>
        <w:t>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668"/>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24FD0"/>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2020-11-24T04:28:00Z</dcterms:modified>
</cp:coreProperties>
</file>